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24E59" w:rsidRDefault="003D6D9A" w:rsidP="00024E59">
      <w:pPr>
        <w:ind w:left="180" w:firstLine="720"/>
        <w:jc w:val="both"/>
        <w:rPr>
          <w:rFonts w:ascii="Times New Roman" w:hAnsi="Times New Roman" w:cs="Times New Roman"/>
        </w:rPr>
      </w:pPr>
    </w:p>
    <w:p w:rsidR="00024E59" w:rsidRPr="00024E59" w:rsidRDefault="00024E59" w:rsidP="00024E59">
      <w:pPr>
        <w:ind w:left="180" w:firstLine="720"/>
        <w:jc w:val="both"/>
        <w:rPr>
          <w:rFonts w:ascii="Times New Roman" w:hAnsi="Times New Roman" w:cs="Times New Roman"/>
        </w:rPr>
      </w:pPr>
    </w:p>
    <w:p w:rsidR="00024E59" w:rsidRPr="00024E59" w:rsidRDefault="00024E59" w:rsidP="00024E59">
      <w:pPr>
        <w:ind w:left="180" w:firstLine="720"/>
        <w:jc w:val="both"/>
        <w:rPr>
          <w:rFonts w:ascii="Times New Roman" w:hAnsi="Times New Roman" w:cs="Times New Roman"/>
        </w:rPr>
      </w:pPr>
    </w:p>
    <w:p w:rsidR="00024E59" w:rsidRPr="00024E59" w:rsidRDefault="00024E59" w:rsidP="00024E59">
      <w:pPr>
        <w:ind w:left="180" w:firstLine="720"/>
        <w:jc w:val="both"/>
        <w:rPr>
          <w:rFonts w:ascii="Times New Roman" w:hAnsi="Times New Roman" w:cs="Times New Roman"/>
        </w:rPr>
      </w:pPr>
    </w:p>
    <w:p w:rsidR="00024E59" w:rsidRPr="00024E59" w:rsidRDefault="00024E59" w:rsidP="00024E59">
      <w:pPr>
        <w:ind w:left="180" w:firstLine="720"/>
        <w:jc w:val="both"/>
        <w:rPr>
          <w:rFonts w:ascii="Times New Roman" w:hAnsi="Times New Roman" w:cs="Times New Roman"/>
        </w:rPr>
      </w:pPr>
    </w:p>
    <w:p w:rsidR="00024E59" w:rsidRPr="00024E59" w:rsidRDefault="00024E59" w:rsidP="00024E59">
      <w:pPr>
        <w:ind w:left="180" w:firstLine="720"/>
        <w:jc w:val="both"/>
        <w:rPr>
          <w:rFonts w:ascii="Times New Roman" w:hAnsi="Times New Roman" w:cs="Times New Roman"/>
          <w:color w:val="FF0000"/>
        </w:rPr>
      </w:pPr>
    </w:p>
    <w:p w:rsidR="00024E59" w:rsidRPr="00024E59" w:rsidRDefault="00024E59" w:rsidP="00024E59">
      <w:pPr>
        <w:ind w:left="180" w:firstLine="720"/>
        <w:jc w:val="both"/>
        <w:rPr>
          <w:rFonts w:ascii="Times New Roman" w:hAnsi="Times New Roman" w:cs="Times New Roman"/>
          <w:color w:val="FF0000"/>
        </w:rPr>
      </w:pPr>
    </w:p>
    <w:p w:rsidR="00024E59" w:rsidRDefault="00024E59" w:rsidP="00024E59">
      <w:pPr>
        <w:ind w:left="18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24E59">
        <w:rPr>
          <w:rFonts w:ascii="Times New Roman" w:hAnsi="Times New Roman" w:cs="Times New Roman"/>
          <w:b/>
          <w:color w:val="FF0000"/>
          <w:sz w:val="24"/>
          <w:szCs w:val="24"/>
        </w:rPr>
        <w:t>Уважаемые родители! 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024E59" w:rsidRPr="00024E59" w:rsidRDefault="00024E59" w:rsidP="00024E59">
      <w:pPr>
        <w:ind w:left="18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4E59" w:rsidRDefault="00024E59" w:rsidP="00024E59">
      <w:pPr>
        <w:ind w:left="1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Информация для родителей:  </w:t>
      </w:r>
    </w:p>
    <w:p w:rsidR="00024E59" w:rsidRDefault="00024E59" w:rsidP="00024E59">
      <w:pPr>
        <w:ind w:left="1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Default="00024E59" w:rsidP="00024E59">
      <w:pPr>
        <w:pStyle w:val="a3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Социально-психологическое тестирование (СПТ) 2025 - 2026 </w:t>
      </w:r>
      <w:r>
        <w:rPr>
          <w:rFonts w:ascii="Times New Roman" w:hAnsi="Times New Roman" w:cs="Times New Roman"/>
          <w:sz w:val="24"/>
          <w:szCs w:val="24"/>
        </w:rPr>
        <w:t>учебный год</w:t>
      </w:r>
    </w:p>
    <w:p w:rsidR="00024E59" w:rsidRPr="00024E59" w:rsidRDefault="00024E59" w:rsidP="00024E59">
      <w:pPr>
        <w:pStyle w:val="a3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E59">
        <w:rPr>
          <w:rFonts w:ascii="Times New Roman" w:hAnsi="Times New Roman" w:cs="Times New Roman"/>
          <w:sz w:val="24"/>
          <w:szCs w:val="24"/>
        </w:rPr>
        <w:t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благополучия личности обучающихся, оказать своевременную психолого-педагогическую помощь и поддержку.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         Методика тестирования включает перечень вопросов на понятном </w:t>
      </w:r>
      <w:proofErr w:type="gramStart"/>
      <w:r w:rsidRPr="00024E5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24E59">
        <w:rPr>
          <w:rFonts w:ascii="Times New Roman" w:hAnsi="Times New Roman" w:cs="Times New Roman"/>
          <w:sz w:val="24"/>
          <w:szCs w:val="24"/>
        </w:rPr>
        <w:t xml:space="preserve"> обучающихся языке. Длительность проведения учитывает возрастные особенности участников тестирования и не превышает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         Согласие на участие ребёнка в тестировании – это возможность вам удержать в поле своего внимания вопросы рисков и безопасного образа жизни детей и подростков.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         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образовательной организации) и получить соответствующие рекомендации. В период с 1 сентября по 15 ноября 2025 года в регионе проводится социально-психологическое тестирование в отношении обучающихся, достигших возраста 13 лет.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E59">
        <w:rPr>
          <w:rFonts w:ascii="Times New Roman" w:hAnsi="Times New Roman" w:cs="Times New Roman"/>
          <w:sz w:val="24"/>
          <w:szCs w:val="24"/>
        </w:rPr>
        <w:t>Справочная информация для родителей (законных представителей) о признаках развития наркозависимости у детей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E59">
        <w:rPr>
          <w:rFonts w:ascii="Times New Roman" w:hAnsi="Times New Roman" w:cs="Times New Roman"/>
          <w:sz w:val="24"/>
          <w:szCs w:val="24"/>
        </w:rPr>
        <w:t>Вы можете заподозрить употребление вашим ребёнком наркотиков, если замечаете следующие изменения в его поведении: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 xml:space="preserve">утрата старых друзей, отказ познакомить вас с </w:t>
      </w:r>
      <w:proofErr w:type="gramStart"/>
      <w:r w:rsidRPr="00024E59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024E59">
        <w:rPr>
          <w:rFonts w:ascii="Times New Roman" w:hAnsi="Times New Roman" w:cs="Times New Roman"/>
          <w:sz w:val="24"/>
          <w:szCs w:val="24"/>
        </w:rPr>
        <w:t>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сужение круга интересов, потеря интереса к бывшим увлечениям, хобби и пр.;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нарушение памяти, неспособность логически мыслить, резкое снижение успеваемости;</w:t>
      </w:r>
    </w:p>
    <w:p w:rsid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резкие перемены в характере, чрезмерная эмоциональность, не обусловленная реальной обстановкой.</w:t>
      </w:r>
    </w:p>
    <w:p w:rsidR="00024E59" w:rsidRPr="00024E59" w:rsidRDefault="00024E59" w:rsidP="00024E59">
      <w:pPr>
        <w:pStyle w:val="a3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>Настроение колеблется: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от безудержного веселья до депрессии;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непривычная раздражительность и агрессия;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замкнутость: ребёнка перестают интересовать события в семье, в классе;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сокрытие от вас мест, которые он посещает, того, с кем и чем планирует заниматься, и пр.;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телефонные          разговоры   (особенно   «зашифрованные») с незнакомыми лицами;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стремление все закрыть на ключ: комнату, ящики стола, шкатулки и пр.;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>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024E59">
        <w:rPr>
          <w:rFonts w:ascii="Times New Roman" w:hAnsi="Times New Roman" w:cs="Times New Roman"/>
          <w:sz w:val="24"/>
          <w:szCs w:val="24"/>
        </w:rPr>
        <w:t>необъяснимое повышение аппетита или, наоборот, беспричинная потеря его, частые простудные заболевания;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долгое (вплоть до нескольких суток) отсутствие дома;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нарушение речи, походки и координации движений при отсутствии запаха алкоголя изо рта;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специфический запах от одежды (например, смесь хвои с табаком);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незнакомые таблетки, порошки и пр. (не из домашней аптечки) в комнате, среди личных вещей;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Pr="00024E59">
        <w:rPr>
          <w:rFonts w:ascii="Times New Roman" w:hAnsi="Times New Roman" w:cs="Times New Roman"/>
          <w:sz w:val="24"/>
          <w:szCs w:val="24"/>
        </w:rPr>
        <w:t>неожиданное покраснение глаз, зрачки неестественно сужены или расширены, коричневый налёт на языке;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24E59">
        <w:rPr>
          <w:rFonts w:ascii="Times New Roman" w:hAnsi="Times New Roman" w:cs="Times New Roman"/>
          <w:sz w:val="24"/>
          <w:szCs w:val="24"/>
        </w:rPr>
        <w:t>необъяснимые «потери» денег и пропажа вещей из дома.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При наличии у вашего ребёнка трёх-четырёх приведённых признаков уже достаточно, чтобы предположить у него употребление каких-либо </w:t>
      </w:r>
      <w:proofErr w:type="spellStart"/>
      <w:r w:rsidRPr="00024E59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024E59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3D6D9A" w:rsidRDefault="00024E59" w:rsidP="00024E59">
      <w:pPr>
        <w:pStyle w:val="a3"/>
        <w:ind w:left="18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D6D9A">
        <w:rPr>
          <w:rFonts w:ascii="Times New Roman" w:hAnsi="Times New Roman" w:cs="Times New Roman"/>
          <w:b/>
          <w:color w:val="FF0000"/>
          <w:sz w:val="24"/>
          <w:szCs w:val="24"/>
        </w:rPr>
        <w:t>Ответы на типичные вопросы и опасения родителей, связанные с социально-психологическим тестированием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24E59">
        <w:rPr>
          <w:rFonts w:ascii="Times New Roman" w:hAnsi="Times New Roman" w:cs="Times New Roman"/>
          <w:i/>
          <w:sz w:val="24"/>
          <w:szCs w:val="24"/>
          <w:u w:val="single"/>
        </w:rPr>
        <w:t>Какие последствия могут быть для семьи, если ребёнок попадёт в группу риска?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         «Социально-психологическое          тестирование        служит           точному определению направленности и содержания профилактической работы с </w:t>
      </w:r>
      <w:proofErr w:type="gramStart"/>
      <w:r w:rsidRPr="00024E5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4E59">
        <w:rPr>
          <w:rFonts w:ascii="Times New Roman" w:hAnsi="Times New Roman" w:cs="Times New Roman"/>
          <w:sz w:val="24"/>
          <w:szCs w:val="24"/>
        </w:rPr>
        <w:t>, что позволяет оказывать им своевременную адресную психолого-педагогическую помощь».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24E59">
        <w:rPr>
          <w:rFonts w:ascii="Times New Roman" w:hAnsi="Times New Roman" w:cs="Times New Roman"/>
          <w:i/>
          <w:sz w:val="24"/>
          <w:szCs w:val="24"/>
          <w:u w:val="single"/>
        </w:rPr>
        <w:t>Могут ли по результатам диагностики «поставить ребёнка на учёт» в соответствующих органах?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         «Результаты тестирования не являются фактическим или юридическим основанием для постановки тестируемого на какой-либо вид учёта (</w:t>
      </w:r>
      <w:proofErr w:type="spellStart"/>
      <w:r w:rsidRPr="00024E5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24E59">
        <w:rPr>
          <w:rFonts w:ascii="Times New Roman" w:hAnsi="Times New Roman" w:cs="Times New Roman"/>
          <w:sz w:val="24"/>
          <w:szCs w:val="24"/>
        </w:rPr>
        <w:t>, наркологический и т.п. или для постановки какого-либо диагноза).    При желании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программах или мероприятиях, направленных на развитие навыков личностно-доверительного общения, качеств личности, обеспечивающих оптимальную социально-психологическую адаптацию».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24E59">
        <w:rPr>
          <w:rFonts w:ascii="Times New Roman" w:hAnsi="Times New Roman" w:cs="Times New Roman"/>
          <w:i/>
          <w:sz w:val="24"/>
          <w:szCs w:val="24"/>
          <w:u w:val="single"/>
        </w:rPr>
        <w:t>Зачем ребёнку это тестирование?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         «Результаты         диагностики         позволяют обучающемуся получить информацию о самом себе, своих сильных и слабых сторонах, содействуя развитию     навыков      рефлексии, позволяющей       адекватно           оценивать потенциальные риски и обезопасить себя от них».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24E59">
        <w:rPr>
          <w:rFonts w:ascii="Times New Roman" w:hAnsi="Times New Roman" w:cs="Times New Roman"/>
          <w:i/>
          <w:sz w:val="24"/>
          <w:szCs w:val="24"/>
          <w:u w:val="single"/>
        </w:rPr>
        <w:t>Кому будут переданы данные о результатах тестирования ребёнка?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 xml:space="preserve">         «Все результаты тестирования строго конфиденциальны!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Таким образом, персональные результаты могут быть доступны только нескольким лицам: самому обучающемуся (в адаптированном виде), родителю или законному представителю ребёнка, а также специалисту, который организует процесс тестирования в образовательной организации».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24E59">
        <w:rPr>
          <w:rFonts w:ascii="Times New Roman" w:hAnsi="Times New Roman" w:cs="Times New Roman"/>
          <w:sz w:val="24"/>
          <w:szCs w:val="24"/>
        </w:rPr>
        <w:t>Спасибо за ознакомление!</w:t>
      </w:r>
    </w:p>
    <w:p w:rsidR="00024E59" w:rsidRPr="00024E59" w:rsidRDefault="00024E59" w:rsidP="00024E59">
      <w:pPr>
        <w:pStyle w:val="a3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sectPr w:rsidR="00024E59" w:rsidRPr="00024E59">
      <w:pgSz w:w="11906" w:h="16838"/>
      <w:pgMar w:top="283" w:right="567" w:bottom="233" w:left="567" w:header="113" w:footer="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4D"/>
    <w:rsid w:val="00024E59"/>
    <w:rsid w:val="003D6D9A"/>
    <w:rsid w:val="006C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E59"/>
    <w:pPr>
      <w:spacing w:after="0" w:line="240" w:lineRule="auto"/>
    </w:pPr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E59"/>
    <w:pPr>
      <w:spacing w:after="0" w:line="240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Reports.JS 2023.4.4 from 2023.11.21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Администратор</dc:creator>
  <cp:lastModifiedBy>Администратор</cp:lastModifiedBy>
  <cp:revision>2</cp:revision>
  <dcterms:created xsi:type="dcterms:W3CDTF">2025-09-04T07:11:00Z</dcterms:created>
  <dcterms:modified xsi:type="dcterms:W3CDTF">2025-09-04T07:11:00Z</dcterms:modified>
  <cp:contentStatus>Netscape * Mozilla/5.0 (Windows NT 10.0; Win64; x64) AppleWebKit/537.36 (KHTML, like Gecko) Chrome/128.0.0.0 YaBrowser/24.10.0.0 Safari/537.36</cp:contentStatus>
</cp:coreProperties>
</file>